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9730DE" w:rsidP="00D92B87">
      <w:pPr>
        <w:spacing w:after="120"/>
        <w:jc w:val="center"/>
      </w:pPr>
      <w:r>
        <w:rPr>
          <w:rStyle w:val="a3"/>
        </w:rPr>
        <w:t>Математика, финансовая грамотность</w:t>
      </w:r>
    </w:p>
    <w:tbl>
      <w:tblPr>
        <w:tblW w:w="53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60"/>
        <w:gridCol w:w="4135"/>
        <w:gridCol w:w="2122"/>
        <w:gridCol w:w="1764"/>
        <w:gridCol w:w="1805"/>
        <w:gridCol w:w="914"/>
        <w:gridCol w:w="1087"/>
      </w:tblGrid>
      <w:tr w:rsidR="005A7735" w:rsidRPr="00146F40" w:rsidTr="009730DE">
        <w:trPr>
          <w:cantSplit/>
          <w:trHeight w:val="20"/>
        </w:trPr>
        <w:tc>
          <w:tcPr>
            <w:tcW w:w="608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317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13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6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5A7735" w:rsidRPr="00146F40" w:rsidTr="009730DE">
        <w:trPr>
          <w:cantSplit/>
          <w:trHeight w:val="20"/>
        </w:trPr>
        <w:tc>
          <w:tcPr>
            <w:tcW w:w="608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317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86056B" w:rsidRPr="0086056B" w:rsidRDefault="009730DE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Монахова</w:t>
            </w:r>
            <w:proofErr w:type="spellEnd"/>
            <w:r>
              <w:rPr>
                <w:sz w:val="22"/>
                <w:szCs w:val="22"/>
              </w:rPr>
              <w:t xml:space="preserve"> Е. Н.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6056B" w:rsidRPr="0086056B" w:rsidRDefault="009730DE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Н. С.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6056B" w:rsidRPr="0086056B" w:rsidRDefault="009730DE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Мясникова</w:t>
            </w:r>
            <w:proofErr w:type="spellEnd"/>
            <w:r>
              <w:rPr>
                <w:sz w:val="22"/>
                <w:szCs w:val="22"/>
              </w:rPr>
              <w:t xml:space="preserve"> Е. Г.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9730DE" w:rsidRPr="00146F40" w:rsidTr="009730DE">
        <w:trPr>
          <w:trHeight w:val="20"/>
        </w:trPr>
        <w:tc>
          <w:tcPr>
            <w:tcW w:w="608" w:type="pct"/>
            <w:shd w:val="clear" w:color="auto" w:fill="auto"/>
          </w:tcPr>
          <w:p w:rsidR="009730DE" w:rsidRPr="009730DE" w:rsidRDefault="009730DE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Лисова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Т. А.</w:t>
            </w:r>
          </w:p>
        </w:tc>
        <w:tc>
          <w:tcPr>
            <w:tcW w:w="624" w:type="pct"/>
            <w:shd w:val="clear" w:color="auto" w:fill="auto"/>
          </w:tcPr>
          <w:p w:rsidR="009730DE" w:rsidRPr="009730DE" w:rsidRDefault="009730D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317" w:type="pct"/>
          </w:tcPr>
          <w:p w:rsidR="009730DE" w:rsidRPr="009730DE" w:rsidRDefault="009730D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Учебная задача через призму педагогической психологии</w:t>
            </w:r>
          </w:p>
        </w:tc>
        <w:tc>
          <w:tcPr>
            <w:tcW w:w="676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9730DE" w:rsidRPr="00146F40" w:rsidTr="009730DE">
        <w:trPr>
          <w:trHeight w:val="20"/>
        </w:trPr>
        <w:tc>
          <w:tcPr>
            <w:tcW w:w="608" w:type="pct"/>
            <w:shd w:val="clear" w:color="auto" w:fill="auto"/>
          </w:tcPr>
          <w:p w:rsidR="009730DE" w:rsidRPr="009730DE" w:rsidRDefault="009730DE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Татаринова М. В.</w:t>
            </w:r>
          </w:p>
        </w:tc>
        <w:tc>
          <w:tcPr>
            <w:tcW w:w="624" w:type="pct"/>
            <w:shd w:val="clear" w:color="auto" w:fill="auto"/>
          </w:tcPr>
          <w:p w:rsidR="009730DE" w:rsidRPr="009730DE" w:rsidRDefault="009730D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3</w:t>
            </w:r>
          </w:p>
        </w:tc>
        <w:tc>
          <w:tcPr>
            <w:tcW w:w="1317" w:type="pct"/>
          </w:tcPr>
          <w:p w:rsidR="009730DE" w:rsidRPr="009730DE" w:rsidRDefault="009730DE" w:rsidP="00453EA7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Техники оценивания на уроках математики</w:t>
            </w:r>
            <w:bookmarkStart w:id="0" w:name="_GoBack"/>
            <w:bookmarkEnd w:id="0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в 5-6 классах как средство развития регулятивных </w:t>
            </w: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УУД</w:t>
            </w:r>
            <w:proofErr w:type="spellEnd"/>
          </w:p>
        </w:tc>
        <w:tc>
          <w:tcPr>
            <w:tcW w:w="676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9730DE" w:rsidRPr="00146F40" w:rsidTr="009730DE">
        <w:trPr>
          <w:trHeight w:val="20"/>
        </w:trPr>
        <w:tc>
          <w:tcPr>
            <w:tcW w:w="608" w:type="pct"/>
            <w:shd w:val="clear" w:color="auto" w:fill="auto"/>
          </w:tcPr>
          <w:p w:rsidR="009730DE" w:rsidRPr="009730DE" w:rsidRDefault="009730DE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Малюгина И. А.</w:t>
            </w:r>
          </w:p>
        </w:tc>
        <w:tc>
          <w:tcPr>
            <w:tcW w:w="624" w:type="pct"/>
            <w:shd w:val="clear" w:color="auto" w:fill="auto"/>
          </w:tcPr>
          <w:p w:rsidR="009730DE" w:rsidRPr="009730DE" w:rsidRDefault="009730D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18</w:t>
            </w:r>
          </w:p>
        </w:tc>
        <w:tc>
          <w:tcPr>
            <w:tcW w:w="1317" w:type="pct"/>
          </w:tcPr>
          <w:p w:rsidR="009730DE" w:rsidRPr="009730DE" w:rsidRDefault="009730D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Использование технологии </w:t>
            </w: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модерации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в преподавании математики в условиях реализации </w:t>
            </w: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ФГОС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ООО нового по</w:t>
            </w:r>
            <w:r>
              <w:rPr>
                <w:color w:val="2F2F2F"/>
                <w:sz w:val="22"/>
                <w:szCs w:val="18"/>
                <w:bdr w:val="none" w:sz="0" w:space="0" w:color="auto" w:frame="1"/>
              </w:rPr>
              <w:t>коления</w:t>
            </w:r>
          </w:p>
        </w:tc>
        <w:tc>
          <w:tcPr>
            <w:tcW w:w="676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9730DE" w:rsidRPr="00146F40" w:rsidTr="009730DE">
        <w:trPr>
          <w:trHeight w:val="20"/>
        </w:trPr>
        <w:tc>
          <w:tcPr>
            <w:tcW w:w="608" w:type="pct"/>
            <w:shd w:val="clear" w:color="auto" w:fill="auto"/>
          </w:tcPr>
          <w:p w:rsidR="009730DE" w:rsidRPr="009730DE" w:rsidRDefault="009730DE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Барабанова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Н. В.</w:t>
            </w:r>
          </w:p>
        </w:tc>
        <w:tc>
          <w:tcPr>
            <w:tcW w:w="624" w:type="pct"/>
            <w:shd w:val="clear" w:color="auto" w:fill="auto"/>
          </w:tcPr>
          <w:p w:rsidR="009730DE" w:rsidRPr="009730DE" w:rsidRDefault="009730D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317" w:type="pct"/>
          </w:tcPr>
          <w:p w:rsidR="009730DE" w:rsidRPr="009730DE" w:rsidRDefault="009730D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Методика работы учителя математики с использованием </w:t>
            </w: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интернет-ресурсов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(на материале сайта </w:t>
            </w: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uztest.ru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676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9730DE" w:rsidRPr="00146F40" w:rsidTr="009730DE">
        <w:trPr>
          <w:trHeight w:val="20"/>
        </w:trPr>
        <w:tc>
          <w:tcPr>
            <w:tcW w:w="608" w:type="pct"/>
            <w:shd w:val="clear" w:color="auto" w:fill="auto"/>
          </w:tcPr>
          <w:p w:rsidR="009730DE" w:rsidRPr="009730DE" w:rsidRDefault="009730DE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Семянова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А. Ю.</w:t>
            </w:r>
          </w:p>
        </w:tc>
        <w:tc>
          <w:tcPr>
            <w:tcW w:w="624" w:type="pct"/>
            <w:shd w:val="clear" w:color="auto" w:fill="auto"/>
          </w:tcPr>
          <w:p w:rsidR="009730DE" w:rsidRPr="009730DE" w:rsidRDefault="009730D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317" w:type="pct"/>
          </w:tcPr>
          <w:p w:rsidR="009730DE" w:rsidRPr="009730DE" w:rsidRDefault="009730D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9730DE">
              <w:rPr>
                <w:color w:val="2F2F2F"/>
                <w:sz w:val="22"/>
                <w:szCs w:val="18"/>
                <w:bdr w:val="none" w:sz="0" w:space="0" w:color="auto" w:frame="1"/>
              </w:rPr>
              <w:t>Всероссийская олимпиада по финансовой грамотности: перспективы и успехи</w:t>
            </w:r>
          </w:p>
        </w:tc>
        <w:tc>
          <w:tcPr>
            <w:tcW w:w="676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30DE" w:rsidRPr="00146F40" w:rsidRDefault="009730DE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453EA7"/>
    <w:rsid w:val="004D5FFA"/>
    <w:rsid w:val="005A7735"/>
    <w:rsid w:val="005E0292"/>
    <w:rsid w:val="0076739B"/>
    <w:rsid w:val="0086056B"/>
    <w:rsid w:val="00874737"/>
    <w:rsid w:val="009730DE"/>
    <w:rsid w:val="00A47130"/>
    <w:rsid w:val="00A70B2D"/>
    <w:rsid w:val="00C5729F"/>
    <w:rsid w:val="00CA26C1"/>
    <w:rsid w:val="00D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3</cp:revision>
  <dcterms:created xsi:type="dcterms:W3CDTF">2021-03-26T11:27:00Z</dcterms:created>
  <dcterms:modified xsi:type="dcterms:W3CDTF">2021-03-26T11:28:00Z</dcterms:modified>
</cp:coreProperties>
</file>