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512450" w:rsidP="00D92B87">
      <w:pPr>
        <w:spacing w:after="120"/>
        <w:jc w:val="center"/>
      </w:pPr>
      <w:r>
        <w:rPr>
          <w:rStyle w:val="a3"/>
        </w:rPr>
        <w:t>Биология</w:t>
      </w:r>
    </w:p>
    <w:tbl>
      <w:tblPr>
        <w:tblW w:w="53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47"/>
        <w:gridCol w:w="4639"/>
        <w:gridCol w:w="1703"/>
        <w:gridCol w:w="1750"/>
        <w:gridCol w:w="1763"/>
        <w:gridCol w:w="1005"/>
        <w:gridCol w:w="1122"/>
      </w:tblGrid>
      <w:tr w:rsidR="00325D01" w:rsidRPr="00146F40" w:rsidTr="00512450">
        <w:trPr>
          <w:cantSplit/>
          <w:trHeight w:val="20"/>
        </w:trPr>
        <w:tc>
          <w:tcPr>
            <w:tcW w:w="607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63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54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325D01" w:rsidRPr="00146F40" w:rsidTr="00512450">
        <w:trPr>
          <w:cantSplit/>
          <w:trHeight w:val="20"/>
        </w:trPr>
        <w:tc>
          <w:tcPr>
            <w:tcW w:w="607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463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86056B" w:rsidRPr="0086056B" w:rsidRDefault="00512450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О. В.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6056B" w:rsidRPr="0086056B" w:rsidRDefault="00512450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Е. Л.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056B" w:rsidRPr="0086056B" w:rsidRDefault="00512450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Одинцова Н. А.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512450" w:rsidRPr="00146F40" w:rsidTr="00512450">
        <w:trPr>
          <w:trHeight w:val="20"/>
        </w:trPr>
        <w:tc>
          <w:tcPr>
            <w:tcW w:w="607" w:type="pct"/>
            <w:shd w:val="clear" w:color="auto" w:fill="auto"/>
          </w:tcPr>
          <w:p w:rsidR="00512450" w:rsidRPr="00512450" w:rsidRDefault="00512450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Одинцова Н. А.</w:t>
            </w:r>
          </w:p>
        </w:tc>
        <w:tc>
          <w:tcPr>
            <w:tcW w:w="614" w:type="pct"/>
            <w:shd w:val="clear" w:color="auto" w:fill="auto"/>
          </w:tcPr>
          <w:p w:rsidR="00512450" w:rsidRPr="00512450" w:rsidRDefault="00512450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463" w:type="pct"/>
          </w:tcPr>
          <w:p w:rsidR="00512450" w:rsidRPr="00512450" w:rsidRDefault="00512450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приёмов эйдетики и мнемотехники на уроках биологии.</w:t>
            </w:r>
          </w:p>
        </w:tc>
        <w:tc>
          <w:tcPr>
            <w:tcW w:w="53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12450" w:rsidRPr="00146F40" w:rsidTr="00512450">
        <w:trPr>
          <w:trHeight w:val="20"/>
        </w:trPr>
        <w:tc>
          <w:tcPr>
            <w:tcW w:w="607" w:type="pct"/>
            <w:shd w:val="clear" w:color="auto" w:fill="auto"/>
          </w:tcPr>
          <w:p w:rsidR="00512450" w:rsidRPr="00512450" w:rsidRDefault="00512450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Мирошник О. С.</w:t>
            </w: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Басок С. В.</w:t>
            </w:r>
          </w:p>
        </w:tc>
        <w:tc>
          <w:tcPr>
            <w:tcW w:w="614" w:type="pct"/>
            <w:shd w:val="clear" w:color="auto" w:fill="auto"/>
          </w:tcPr>
          <w:p w:rsidR="00512450" w:rsidRPr="00512450" w:rsidRDefault="00512450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Лицей № 1</w:t>
            </w:r>
          </w:p>
        </w:tc>
        <w:tc>
          <w:tcPr>
            <w:tcW w:w="1463" w:type="pct"/>
          </w:tcPr>
          <w:p w:rsidR="00512450" w:rsidRPr="00512450" w:rsidRDefault="00512450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gram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Индивидуализация деятельности обучающихся в услов</w:t>
            </w:r>
            <w:bookmarkStart w:id="0" w:name="_GoBack"/>
            <w:bookmarkEnd w:id="0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иях реализации инклюзивной программы дополнительного образования</w:t>
            </w:r>
            <w:proofErr w:type="gramEnd"/>
          </w:p>
        </w:tc>
        <w:tc>
          <w:tcPr>
            <w:tcW w:w="53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12450" w:rsidRPr="00146F40" w:rsidTr="00512450">
        <w:trPr>
          <w:trHeight w:val="20"/>
        </w:trPr>
        <w:tc>
          <w:tcPr>
            <w:tcW w:w="607" w:type="pct"/>
            <w:shd w:val="clear" w:color="auto" w:fill="auto"/>
          </w:tcPr>
          <w:p w:rsidR="00512450" w:rsidRPr="00512450" w:rsidRDefault="00512450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Крыладкова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О. Г.</w:t>
            </w: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 xml:space="preserve">Мирошник О. </w:t>
            </w:r>
            <w:proofErr w:type="gram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614" w:type="pct"/>
            <w:shd w:val="clear" w:color="auto" w:fill="auto"/>
          </w:tcPr>
          <w:p w:rsidR="00512450" w:rsidRPr="00512450" w:rsidRDefault="00512450" w:rsidP="00512450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МБУДО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ЦВР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463" w:type="pct"/>
          </w:tcPr>
          <w:p w:rsidR="00512450" w:rsidRPr="00512450" w:rsidRDefault="00512450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Геймификация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на занятиях или как мотивировать ребенка на успех</w:t>
            </w:r>
          </w:p>
        </w:tc>
        <w:tc>
          <w:tcPr>
            <w:tcW w:w="53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12450" w:rsidRPr="00146F40" w:rsidTr="00512450">
        <w:trPr>
          <w:trHeight w:val="20"/>
        </w:trPr>
        <w:tc>
          <w:tcPr>
            <w:tcW w:w="607" w:type="pct"/>
            <w:shd w:val="clear" w:color="auto" w:fill="auto"/>
          </w:tcPr>
          <w:p w:rsidR="00512450" w:rsidRPr="00512450" w:rsidRDefault="00512450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Макарова Е. В.</w:t>
            </w:r>
          </w:p>
        </w:tc>
        <w:tc>
          <w:tcPr>
            <w:tcW w:w="614" w:type="pct"/>
            <w:shd w:val="clear" w:color="auto" w:fill="auto"/>
          </w:tcPr>
          <w:p w:rsidR="00512450" w:rsidRPr="00512450" w:rsidRDefault="00512450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463" w:type="pct"/>
          </w:tcPr>
          <w:p w:rsidR="00512450" w:rsidRPr="00512450" w:rsidRDefault="00512450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Кружок «Академическая одаренность по биологии»</w:t>
            </w:r>
            <w:r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512450">
              <w:rPr>
                <w:color w:val="2F2F2F"/>
                <w:sz w:val="20"/>
                <w:szCs w:val="18"/>
                <w:bdr w:val="none" w:sz="0" w:space="0" w:color="auto" w:frame="1"/>
              </w:rPr>
              <w:t>как форма работы с одарёнными учащимися</w:t>
            </w:r>
          </w:p>
        </w:tc>
        <w:tc>
          <w:tcPr>
            <w:tcW w:w="53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512450" w:rsidRPr="00146F40" w:rsidRDefault="00512450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D5FFA"/>
    <w:rsid w:val="00512450"/>
    <w:rsid w:val="005A7735"/>
    <w:rsid w:val="005E0292"/>
    <w:rsid w:val="0076739B"/>
    <w:rsid w:val="0086056B"/>
    <w:rsid w:val="00874737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2021-03-26T11:14:00Z</dcterms:created>
  <dcterms:modified xsi:type="dcterms:W3CDTF">2021-03-26T11:14:00Z</dcterms:modified>
</cp:coreProperties>
</file>